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3318" w:rsidRDefault="00A95A2B" w:rsidP="00A95A2B">
      <w:pPr>
        <w:jc w:val="center"/>
        <w:rPr>
          <w:sz w:val="40"/>
          <w:szCs w:val="40"/>
        </w:rPr>
      </w:pPr>
      <w:r w:rsidRPr="00A95A2B">
        <w:rPr>
          <w:sz w:val="40"/>
          <w:szCs w:val="40"/>
        </w:rPr>
        <w:t>FACULTATEA DE AUTOMATICA SI CALCULATOARE</w:t>
      </w:r>
    </w:p>
    <w:p w:rsidR="00A95A2B" w:rsidRDefault="00A95A2B" w:rsidP="00A95A2B">
      <w:pPr>
        <w:jc w:val="center"/>
        <w:rPr>
          <w:sz w:val="40"/>
          <w:szCs w:val="40"/>
        </w:rPr>
      </w:pPr>
    </w:p>
    <w:p w:rsidR="00A95A2B" w:rsidRDefault="00A95A2B" w:rsidP="00A95A2B">
      <w:pPr>
        <w:jc w:val="center"/>
        <w:rPr>
          <w:sz w:val="40"/>
          <w:szCs w:val="40"/>
        </w:rPr>
      </w:pPr>
    </w:p>
    <w:p w:rsidR="00A95A2B" w:rsidRDefault="00A95A2B" w:rsidP="00A95A2B">
      <w:pPr>
        <w:jc w:val="center"/>
        <w:rPr>
          <w:sz w:val="40"/>
          <w:szCs w:val="40"/>
        </w:rPr>
      </w:pPr>
    </w:p>
    <w:p w:rsidR="00A95A2B" w:rsidRDefault="00A95A2B" w:rsidP="00A95A2B">
      <w:pPr>
        <w:jc w:val="center"/>
        <w:rPr>
          <w:sz w:val="40"/>
          <w:szCs w:val="40"/>
        </w:rPr>
      </w:pPr>
    </w:p>
    <w:p w:rsidR="00A95A2B" w:rsidRDefault="00A95A2B" w:rsidP="00A95A2B">
      <w:pPr>
        <w:jc w:val="center"/>
        <w:rPr>
          <w:color w:val="4472C4" w:themeColor="accent5"/>
          <w:sz w:val="40"/>
          <w:szCs w:val="40"/>
        </w:rPr>
      </w:pPr>
      <w:r w:rsidRPr="00A95A2B">
        <w:rPr>
          <w:color w:val="4472C4" w:themeColor="accent5"/>
          <w:sz w:val="40"/>
          <w:szCs w:val="40"/>
        </w:rPr>
        <w:t>Recunoasterea imaginilor cu ajutorul retele</w:t>
      </w:r>
      <w:r>
        <w:rPr>
          <w:color w:val="4472C4" w:themeColor="accent5"/>
          <w:sz w:val="40"/>
          <w:szCs w:val="40"/>
        </w:rPr>
        <w:t>lor</w:t>
      </w:r>
      <w:r w:rsidRPr="00A95A2B">
        <w:rPr>
          <w:color w:val="4472C4" w:themeColor="accent5"/>
          <w:sz w:val="40"/>
          <w:szCs w:val="40"/>
        </w:rPr>
        <w:t xml:space="preserve"> neuronale</w:t>
      </w:r>
    </w:p>
    <w:p w:rsidR="00A95A2B" w:rsidRDefault="00A95A2B" w:rsidP="00A95A2B">
      <w:pPr>
        <w:jc w:val="center"/>
        <w:rPr>
          <w:color w:val="4472C4" w:themeColor="accent5"/>
          <w:sz w:val="40"/>
          <w:szCs w:val="40"/>
        </w:rPr>
      </w:pPr>
    </w:p>
    <w:p w:rsidR="00A95A2B" w:rsidRDefault="00A95A2B" w:rsidP="00A95A2B">
      <w:pPr>
        <w:jc w:val="center"/>
        <w:rPr>
          <w:color w:val="4472C4" w:themeColor="accent5"/>
          <w:sz w:val="40"/>
          <w:szCs w:val="40"/>
        </w:rPr>
      </w:pPr>
    </w:p>
    <w:p w:rsidR="00A95A2B" w:rsidRDefault="00A95A2B" w:rsidP="00A95A2B">
      <w:pPr>
        <w:jc w:val="center"/>
        <w:rPr>
          <w:color w:val="4472C4" w:themeColor="accent5"/>
          <w:sz w:val="40"/>
          <w:szCs w:val="40"/>
        </w:rPr>
      </w:pPr>
    </w:p>
    <w:p w:rsidR="00A95A2B" w:rsidRDefault="00A95A2B" w:rsidP="00A95A2B">
      <w:pPr>
        <w:jc w:val="center"/>
        <w:rPr>
          <w:color w:val="4472C4" w:themeColor="accent5"/>
          <w:sz w:val="40"/>
          <w:szCs w:val="40"/>
        </w:rPr>
      </w:pPr>
    </w:p>
    <w:p w:rsidR="00A95A2B" w:rsidRDefault="00A95A2B" w:rsidP="00A95A2B">
      <w:pPr>
        <w:jc w:val="right"/>
        <w:rPr>
          <w:sz w:val="40"/>
          <w:szCs w:val="40"/>
        </w:rPr>
      </w:pPr>
      <w:r>
        <w:rPr>
          <w:sz w:val="40"/>
          <w:szCs w:val="40"/>
        </w:rPr>
        <w:t>Borcea Casian-Ovidiu</w:t>
      </w:r>
    </w:p>
    <w:p w:rsidR="00A95A2B" w:rsidRDefault="00A95A2B" w:rsidP="00A95A2B">
      <w:pPr>
        <w:jc w:val="right"/>
        <w:rPr>
          <w:sz w:val="40"/>
          <w:szCs w:val="40"/>
        </w:rPr>
      </w:pPr>
      <w:r>
        <w:rPr>
          <w:sz w:val="40"/>
          <w:szCs w:val="40"/>
        </w:rPr>
        <w:t>IS, anul 4, grupa 1.2</w:t>
      </w:r>
    </w:p>
    <w:p w:rsidR="00A95A2B" w:rsidRDefault="00A95A2B" w:rsidP="00A95A2B">
      <w:pPr>
        <w:jc w:val="right"/>
        <w:rPr>
          <w:sz w:val="40"/>
          <w:szCs w:val="40"/>
        </w:rPr>
      </w:pPr>
    </w:p>
    <w:p w:rsidR="00A95A2B" w:rsidRDefault="00A95A2B" w:rsidP="00A95A2B">
      <w:pPr>
        <w:jc w:val="right"/>
        <w:rPr>
          <w:sz w:val="40"/>
          <w:szCs w:val="40"/>
        </w:rPr>
      </w:pPr>
    </w:p>
    <w:p w:rsidR="00A95A2B" w:rsidRDefault="00A95A2B" w:rsidP="00A95A2B">
      <w:pPr>
        <w:jc w:val="center"/>
        <w:rPr>
          <w:sz w:val="40"/>
          <w:szCs w:val="40"/>
        </w:rPr>
      </w:pPr>
    </w:p>
    <w:p w:rsidR="00A95A2B" w:rsidRDefault="00A95A2B" w:rsidP="00A95A2B">
      <w:pPr>
        <w:jc w:val="center"/>
        <w:rPr>
          <w:sz w:val="40"/>
          <w:szCs w:val="40"/>
        </w:rPr>
      </w:pPr>
    </w:p>
    <w:p w:rsidR="00A95A2B" w:rsidRDefault="00A95A2B" w:rsidP="00A95A2B">
      <w:pPr>
        <w:jc w:val="center"/>
        <w:rPr>
          <w:sz w:val="40"/>
          <w:szCs w:val="40"/>
        </w:rPr>
      </w:pPr>
    </w:p>
    <w:p w:rsidR="00A95A2B" w:rsidRDefault="00A95A2B" w:rsidP="00A95A2B">
      <w:pPr>
        <w:jc w:val="center"/>
        <w:rPr>
          <w:sz w:val="40"/>
          <w:szCs w:val="40"/>
        </w:rPr>
      </w:pPr>
      <w:r>
        <w:rPr>
          <w:sz w:val="40"/>
          <w:szCs w:val="40"/>
        </w:rPr>
        <w:t>Timisoara,</w:t>
      </w:r>
    </w:p>
    <w:p w:rsidR="00A95A2B" w:rsidRDefault="00A95A2B" w:rsidP="00A95A2B">
      <w:pPr>
        <w:jc w:val="center"/>
        <w:rPr>
          <w:sz w:val="40"/>
          <w:szCs w:val="40"/>
        </w:rPr>
      </w:pPr>
      <w:r>
        <w:rPr>
          <w:sz w:val="40"/>
          <w:szCs w:val="40"/>
        </w:rPr>
        <w:t>An universitar 2022-2023</w:t>
      </w:r>
    </w:p>
    <w:sdt>
      <w:sdtPr>
        <w:rPr>
          <w:rFonts w:asciiTheme="minorHAnsi" w:eastAsiaTheme="minorHAnsi" w:hAnsiTheme="minorHAnsi" w:cstheme="minorBidi"/>
          <w:color w:val="auto"/>
          <w:sz w:val="22"/>
          <w:szCs w:val="22"/>
          <w:lang w:val="hu-HU"/>
        </w:rPr>
        <w:id w:val="1717243298"/>
        <w:docPartObj>
          <w:docPartGallery w:val="Table of Contents"/>
          <w:docPartUnique/>
        </w:docPartObj>
      </w:sdtPr>
      <w:sdtEndPr>
        <w:rPr>
          <w:b/>
          <w:bCs/>
        </w:rPr>
      </w:sdtEndPr>
      <w:sdtContent>
        <w:p w:rsidR="00A95A2B" w:rsidRPr="00A95A2B" w:rsidRDefault="00A95A2B" w:rsidP="00A95A2B">
          <w:pPr>
            <w:pStyle w:val="TOCHeading"/>
            <w:numPr>
              <w:ilvl w:val="0"/>
              <w:numId w:val="0"/>
            </w:numPr>
            <w:rPr>
              <w:color w:val="auto"/>
            </w:rPr>
          </w:pPr>
          <w:r w:rsidRPr="00A95A2B">
            <w:rPr>
              <w:color w:val="auto"/>
              <w:lang w:val="hu-HU"/>
            </w:rPr>
            <w:t>Cuprins</w:t>
          </w:r>
        </w:p>
        <w:p w:rsidR="00A95A2B" w:rsidRDefault="00A95A2B" w:rsidP="00A95A2B">
          <w:pPr>
            <w:pStyle w:val="TOC1"/>
            <w:tabs>
              <w:tab w:val="left" w:pos="440"/>
              <w:tab w:val="right" w:leader="dot" w:pos="9016"/>
            </w:tabs>
            <w:rPr>
              <w:noProof/>
            </w:rPr>
          </w:pPr>
          <w:r>
            <w:fldChar w:fldCharType="begin"/>
          </w:r>
          <w:r>
            <w:instrText xml:space="preserve"> TOC \o "1-3" \h \z \u </w:instrText>
          </w:r>
          <w:r>
            <w:fldChar w:fldCharType="separate"/>
          </w:r>
          <w:hyperlink w:anchor="_Toc66628891" w:history="1">
            <w:r w:rsidRPr="00E80B3E">
              <w:rPr>
                <w:rStyle w:val="Hyperlink"/>
                <w:noProof/>
              </w:rPr>
              <w:t>1</w:t>
            </w:r>
            <w:r>
              <w:rPr>
                <w:rFonts w:eastAsiaTheme="minorEastAsia"/>
                <w:noProof/>
              </w:rPr>
              <w:tab/>
            </w:r>
            <w:r w:rsidR="001573DD">
              <w:rPr>
                <w:rStyle w:val="Hyperlink"/>
                <w:noProof/>
              </w:rPr>
              <w:t>Documentarea tehnologiilor si metodelor folosite</w:t>
            </w:r>
            <w:r>
              <w:rPr>
                <w:noProof/>
                <w:webHidden/>
              </w:rPr>
              <w:tab/>
            </w:r>
            <w:r>
              <w:rPr>
                <w:noProof/>
                <w:webHidden/>
              </w:rPr>
              <w:fldChar w:fldCharType="begin"/>
            </w:r>
            <w:r>
              <w:rPr>
                <w:noProof/>
                <w:webHidden/>
              </w:rPr>
              <w:instrText xml:space="preserve"> PAGEREF _Toc66628891 \h </w:instrText>
            </w:r>
            <w:r>
              <w:rPr>
                <w:noProof/>
                <w:webHidden/>
              </w:rPr>
            </w:r>
            <w:r>
              <w:rPr>
                <w:noProof/>
                <w:webHidden/>
              </w:rPr>
              <w:fldChar w:fldCharType="separate"/>
            </w:r>
            <w:r>
              <w:rPr>
                <w:noProof/>
                <w:webHidden/>
              </w:rPr>
              <w:t>3</w:t>
            </w:r>
            <w:r>
              <w:rPr>
                <w:noProof/>
                <w:webHidden/>
              </w:rPr>
              <w:fldChar w:fldCharType="end"/>
            </w:r>
          </w:hyperlink>
          <w:bookmarkStart w:id="0" w:name="_GoBack"/>
          <w:bookmarkEnd w:id="0"/>
        </w:p>
        <w:p w:rsidR="00A95A2B" w:rsidRDefault="00A95A2B" w:rsidP="00A95A2B">
          <w:r>
            <w:tab/>
            <w:t>1.1</w:t>
          </w:r>
          <w:r w:rsidR="000A2253">
            <w:t xml:space="preserve"> </w:t>
          </w:r>
          <w:r w:rsidR="000A2253" w:rsidRPr="000A2253">
            <w:t>Teachable machine</w:t>
          </w:r>
          <w:r w:rsidR="00BC36C7">
            <w:t xml:space="preserve"> …………………………………………………………………………………………………………3</w:t>
          </w:r>
        </w:p>
        <w:p w:rsidR="00A95A2B" w:rsidRDefault="00A95A2B" w:rsidP="00A95A2B">
          <w:r>
            <w:tab/>
            <w:t>1.2</w:t>
          </w:r>
          <w:r w:rsidR="000A2253">
            <w:t xml:space="preserve"> </w:t>
          </w:r>
          <w:r w:rsidR="000A2253" w:rsidRPr="000A2253">
            <w:t>Keras model &amp; TensorFlow</w:t>
          </w:r>
          <w:r w:rsidR="00BC36C7">
            <w:t xml:space="preserve"> ……………………………………………………………………………………………</w:t>
          </w:r>
          <w:r w:rsidR="009340AD">
            <w:t>..3</w:t>
          </w:r>
        </w:p>
        <w:p w:rsidR="001573DD" w:rsidRDefault="001573DD" w:rsidP="00A95A2B">
          <w:r>
            <w:tab/>
            <w:t>1.3</w:t>
          </w:r>
          <w:r w:rsidR="000A2253">
            <w:t xml:space="preserve"> </w:t>
          </w:r>
          <w:r w:rsidR="000A2253" w:rsidRPr="000A2253">
            <w:t>Procesul de normalizare a unei imagini</w:t>
          </w:r>
          <w:r w:rsidR="00BC36C7">
            <w:t xml:space="preserve"> …………………………………………………………………………..</w:t>
          </w:r>
          <w:r w:rsidR="009340AD">
            <w:t>4</w:t>
          </w:r>
        </w:p>
        <w:p w:rsidR="001573DD" w:rsidRPr="00A95A2B" w:rsidRDefault="001573DD" w:rsidP="00A95A2B">
          <w:r>
            <w:tab/>
            <w:t>1.4</w:t>
          </w:r>
          <w:r w:rsidR="000A2253">
            <w:t xml:space="preserve"> </w:t>
          </w:r>
          <w:r w:rsidR="000A2253" w:rsidRPr="000A2253">
            <w:t>Metoda ndarray(), metoda astype() si tipul de data float in Python</w:t>
          </w:r>
          <w:r w:rsidR="009340AD">
            <w:t xml:space="preserve"> ………………………………</w:t>
          </w:r>
          <w:r w:rsidR="001A0302">
            <w:t>..</w:t>
          </w:r>
          <w:r w:rsidR="009340AD">
            <w:t>5</w:t>
          </w:r>
        </w:p>
        <w:p w:rsidR="00A95A2B" w:rsidRDefault="00A95A2B" w:rsidP="00A95A2B">
          <w:pPr>
            <w:pStyle w:val="TOC1"/>
            <w:tabs>
              <w:tab w:val="left" w:pos="440"/>
              <w:tab w:val="right" w:leader="dot" w:pos="9016"/>
            </w:tabs>
            <w:rPr>
              <w:rFonts w:eastAsiaTheme="minorEastAsia"/>
              <w:noProof/>
            </w:rPr>
          </w:pPr>
          <w:hyperlink w:anchor="_Toc66628892" w:history="1">
            <w:r w:rsidRPr="00E80B3E">
              <w:rPr>
                <w:rStyle w:val="Hyperlink"/>
                <w:noProof/>
              </w:rPr>
              <w:t>2</w:t>
            </w:r>
            <w:r>
              <w:rPr>
                <w:rFonts w:eastAsiaTheme="minorEastAsia"/>
                <w:noProof/>
              </w:rPr>
              <w:tab/>
            </w:r>
            <w:r>
              <w:rPr>
                <w:rStyle w:val="Hyperlink"/>
                <w:noProof/>
              </w:rPr>
              <w:t>Testarea programului</w:t>
            </w:r>
            <w:r>
              <w:rPr>
                <w:noProof/>
                <w:webHidden/>
              </w:rPr>
              <w:tab/>
            </w:r>
          </w:hyperlink>
          <w:r w:rsidR="000A2253">
            <w:rPr>
              <w:noProof/>
            </w:rPr>
            <w:t>5</w:t>
          </w:r>
        </w:p>
        <w:p w:rsidR="00A95A2B" w:rsidRDefault="00A95A2B" w:rsidP="00A95A2B">
          <w:pPr>
            <w:pStyle w:val="TOC1"/>
            <w:tabs>
              <w:tab w:val="left" w:pos="440"/>
              <w:tab w:val="right" w:leader="dot" w:pos="9016"/>
            </w:tabs>
            <w:rPr>
              <w:rFonts w:eastAsiaTheme="minorEastAsia"/>
              <w:noProof/>
            </w:rPr>
          </w:pPr>
          <w:hyperlink w:anchor="_Toc66628893" w:history="1">
            <w:r w:rsidRPr="00E80B3E">
              <w:rPr>
                <w:rStyle w:val="Hyperlink"/>
                <w:noProof/>
              </w:rPr>
              <w:t>3</w:t>
            </w:r>
            <w:r>
              <w:rPr>
                <w:rFonts w:eastAsiaTheme="minorEastAsia"/>
                <w:noProof/>
              </w:rPr>
              <w:tab/>
            </w:r>
            <w:r>
              <w:rPr>
                <w:rStyle w:val="Hyperlink"/>
                <w:noProof/>
              </w:rPr>
              <w:t>Dificultati intalnite</w:t>
            </w:r>
            <w:r>
              <w:rPr>
                <w:noProof/>
                <w:webHidden/>
              </w:rPr>
              <w:tab/>
            </w:r>
          </w:hyperlink>
          <w:r w:rsidR="000A2253">
            <w:rPr>
              <w:noProof/>
            </w:rPr>
            <w:t>8</w:t>
          </w:r>
        </w:p>
        <w:p w:rsidR="00A95A2B" w:rsidRDefault="00A95A2B" w:rsidP="00A95A2B">
          <w:pPr>
            <w:rPr>
              <w:b/>
              <w:bCs/>
              <w:lang w:val="hu-HU"/>
            </w:rPr>
          </w:pPr>
          <w:r>
            <w:rPr>
              <w:b/>
              <w:bCs/>
              <w:lang w:val="hu-HU"/>
            </w:rPr>
            <w:fldChar w:fldCharType="end"/>
          </w:r>
        </w:p>
      </w:sdtContent>
    </w:sdt>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A95A2B" w:rsidP="00A95A2B">
      <w:pPr>
        <w:rPr>
          <w:sz w:val="32"/>
          <w:szCs w:val="32"/>
        </w:rPr>
      </w:pPr>
    </w:p>
    <w:p w:rsidR="00A95A2B" w:rsidRDefault="00974D5B" w:rsidP="00A95A2B">
      <w:pPr>
        <w:rPr>
          <w:sz w:val="32"/>
          <w:szCs w:val="32"/>
        </w:rPr>
      </w:pPr>
      <w:r>
        <w:rPr>
          <w:sz w:val="32"/>
          <w:szCs w:val="32"/>
        </w:rPr>
        <w:lastRenderedPageBreak/>
        <w:t>1. Documentarea tehnologiilor si metodelor folosite</w:t>
      </w:r>
    </w:p>
    <w:p w:rsidR="00A95A2B" w:rsidRPr="0022393F" w:rsidRDefault="00A95A2B" w:rsidP="00A95A2B">
      <w:pPr>
        <w:rPr>
          <w:sz w:val="28"/>
          <w:szCs w:val="32"/>
        </w:rPr>
      </w:pPr>
      <w:r w:rsidRPr="0022393F">
        <w:rPr>
          <w:sz w:val="28"/>
          <w:szCs w:val="32"/>
        </w:rPr>
        <w:t>1.1 Teachable machine</w:t>
      </w:r>
    </w:p>
    <w:p w:rsidR="0022393F" w:rsidRDefault="0022393F" w:rsidP="00A95A2B">
      <w:pPr>
        <w:rPr>
          <w:sz w:val="32"/>
          <w:szCs w:val="32"/>
        </w:rPr>
      </w:pPr>
      <w:r>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5pt">
            <v:imagedata r:id="rId7" o:title="Screenshot (174)"/>
          </v:shape>
        </w:pict>
      </w:r>
    </w:p>
    <w:p w:rsidR="00974D5B" w:rsidRDefault="00974D5B" w:rsidP="00A95A2B">
      <w:pPr>
        <w:rPr>
          <w:sz w:val="32"/>
          <w:szCs w:val="32"/>
        </w:rPr>
      </w:pPr>
      <w:r>
        <w:rPr>
          <w:sz w:val="32"/>
          <w:szCs w:val="32"/>
        </w:rPr>
        <w:pict>
          <v:shape id="_x0000_i1027" type="#_x0000_t75" style="width:467pt;height:235pt">
            <v:imagedata r:id="rId8" o:title="tarca"/>
          </v:shape>
        </w:pict>
      </w:r>
    </w:p>
    <w:p w:rsidR="0022393F" w:rsidRPr="0022393F" w:rsidRDefault="0022393F" w:rsidP="00A95A2B">
      <w:pPr>
        <w:rPr>
          <w:sz w:val="28"/>
          <w:szCs w:val="28"/>
        </w:rPr>
      </w:pPr>
      <w:r w:rsidRPr="0022393F">
        <w:rPr>
          <w:sz w:val="28"/>
          <w:szCs w:val="28"/>
        </w:rPr>
        <w:t xml:space="preserve">Prin intermediul </w:t>
      </w:r>
      <w:hyperlink r:id="rId9" w:history="1">
        <w:r w:rsidRPr="0022393F">
          <w:rPr>
            <w:rStyle w:val="Hyperlink"/>
            <w:sz w:val="28"/>
            <w:szCs w:val="28"/>
          </w:rPr>
          <w:t>https://teachablemachine.withgoogle.com/</w:t>
        </w:r>
      </w:hyperlink>
      <w:r w:rsidRPr="0022393F">
        <w:rPr>
          <w:sz w:val="28"/>
          <w:szCs w:val="28"/>
        </w:rPr>
        <w:t xml:space="preserve"> am putut sa imi ‘antrenez’ un model</w:t>
      </w:r>
    </w:p>
    <w:p w:rsidR="0022393F" w:rsidRPr="0022393F" w:rsidRDefault="0022393F" w:rsidP="00A95A2B">
      <w:pPr>
        <w:rPr>
          <w:sz w:val="28"/>
          <w:szCs w:val="28"/>
        </w:rPr>
      </w:pPr>
      <w:r w:rsidRPr="0022393F">
        <w:rPr>
          <w:sz w:val="28"/>
          <w:szCs w:val="28"/>
        </w:rPr>
        <w:t>1.2 Keras model</w:t>
      </w:r>
      <w:r w:rsidR="00D47B1B">
        <w:rPr>
          <w:sz w:val="28"/>
          <w:szCs w:val="28"/>
        </w:rPr>
        <w:t xml:space="preserve"> &amp; TensorFlow</w:t>
      </w:r>
    </w:p>
    <w:p w:rsidR="0022393F" w:rsidRDefault="0022393F" w:rsidP="00A95A2B">
      <w:pPr>
        <w:rPr>
          <w:sz w:val="32"/>
          <w:szCs w:val="32"/>
        </w:rPr>
      </w:pPr>
      <w:r>
        <w:rPr>
          <w:sz w:val="32"/>
          <w:szCs w:val="32"/>
        </w:rPr>
        <w:lastRenderedPageBreak/>
        <w:pict>
          <v:shape id="_x0000_i1026" type="#_x0000_t75" style="width:468pt;height:263.5pt">
            <v:imagedata r:id="rId10" o:title="Screenshot (175)"/>
          </v:shape>
        </w:pict>
      </w:r>
    </w:p>
    <w:p w:rsidR="0022393F" w:rsidRDefault="0022393F" w:rsidP="00A95A2B">
      <w:pPr>
        <w:rPr>
          <w:sz w:val="28"/>
          <w:szCs w:val="28"/>
        </w:rPr>
      </w:pPr>
      <w:r>
        <w:rPr>
          <w:sz w:val="28"/>
          <w:szCs w:val="28"/>
        </w:rPr>
        <w:t>Dupa ce modelul este antrenat, putem descarca un model Keras.</w:t>
      </w:r>
    </w:p>
    <w:p w:rsidR="0022393F" w:rsidRDefault="0022393F" w:rsidP="00A95A2B">
      <w:pPr>
        <w:rPr>
          <w:color w:val="FF0000"/>
          <w:sz w:val="28"/>
          <w:szCs w:val="28"/>
        </w:rPr>
      </w:pPr>
      <w:r w:rsidRPr="0022393F">
        <w:rPr>
          <w:color w:val="FF0000"/>
          <w:sz w:val="28"/>
          <w:szCs w:val="28"/>
        </w:rPr>
        <w:t>Ce este un model Keras?</w:t>
      </w:r>
    </w:p>
    <w:p w:rsidR="0022393F" w:rsidRDefault="0022393F" w:rsidP="00A95A2B">
      <w:pPr>
        <w:rPr>
          <w:sz w:val="28"/>
          <w:szCs w:val="28"/>
        </w:rPr>
      </w:pPr>
      <w:r>
        <w:rPr>
          <w:sz w:val="28"/>
          <w:szCs w:val="28"/>
        </w:rPr>
        <w:t>Keras este o interfata de programare a aplicatiilor (API) de retea neuronala pentru Python,</w:t>
      </w:r>
      <w:r w:rsidRPr="0022393F">
        <w:rPr>
          <w:sz w:val="28"/>
          <w:szCs w:val="28"/>
        </w:rPr>
        <w:t xml:space="preserve"> folosit</w:t>
      </w:r>
      <w:r>
        <w:rPr>
          <w:sz w:val="28"/>
          <w:szCs w:val="28"/>
        </w:rPr>
        <w:t>a</w:t>
      </w:r>
      <w:r w:rsidRPr="0022393F">
        <w:rPr>
          <w:sz w:val="28"/>
          <w:szCs w:val="28"/>
        </w:rPr>
        <w:t xml:space="preserve"> p</w:t>
      </w:r>
      <w:r w:rsidR="00D1135D">
        <w:rPr>
          <w:sz w:val="28"/>
          <w:szCs w:val="28"/>
        </w:rPr>
        <w:t>entru a construi modele de i</w:t>
      </w:r>
      <w:r>
        <w:rPr>
          <w:sz w:val="28"/>
          <w:szCs w:val="28"/>
        </w:rPr>
        <w:t>nv</w:t>
      </w:r>
      <w:r w:rsidR="00D1135D">
        <w:rPr>
          <w:sz w:val="28"/>
          <w:szCs w:val="28"/>
        </w:rPr>
        <w:t>a</w:t>
      </w:r>
      <w:r>
        <w:rPr>
          <w:sz w:val="28"/>
          <w:szCs w:val="28"/>
        </w:rPr>
        <w:t>t</w:t>
      </w:r>
      <w:r w:rsidRPr="0022393F">
        <w:rPr>
          <w:sz w:val="28"/>
          <w:szCs w:val="28"/>
        </w:rPr>
        <w:t>ar</w:t>
      </w:r>
      <w:r w:rsidR="00D47B1B">
        <w:rPr>
          <w:sz w:val="28"/>
          <w:szCs w:val="28"/>
        </w:rPr>
        <w:t>e automata</w:t>
      </w:r>
      <w:r>
        <w:rPr>
          <w:sz w:val="28"/>
          <w:szCs w:val="28"/>
        </w:rPr>
        <w:t>. Modelele Keras ofera</w:t>
      </w:r>
      <w:r w:rsidR="00D47B1B">
        <w:rPr>
          <w:sz w:val="28"/>
          <w:szCs w:val="28"/>
        </w:rPr>
        <w:t xml:space="preserve"> o modalitate simpla si us</w:t>
      </w:r>
      <w:r w:rsidRPr="0022393F">
        <w:rPr>
          <w:sz w:val="28"/>
          <w:szCs w:val="28"/>
        </w:rPr>
        <w:t>or de utili</w:t>
      </w:r>
      <w:r w:rsidR="00D47B1B">
        <w:rPr>
          <w:sz w:val="28"/>
          <w:szCs w:val="28"/>
        </w:rPr>
        <w:t>zat de a defini o retea neuronala, care va fi apoi creata</w:t>
      </w:r>
      <w:r w:rsidRPr="0022393F">
        <w:rPr>
          <w:sz w:val="28"/>
          <w:szCs w:val="28"/>
        </w:rPr>
        <w:t xml:space="preserve"> </w:t>
      </w:r>
      <w:r>
        <w:rPr>
          <w:sz w:val="28"/>
          <w:szCs w:val="28"/>
        </w:rPr>
        <w:t>prin</w:t>
      </w:r>
      <w:r w:rsidRPr="0022393F">
        <w:rPr>
          <w:sz w:val="28"/>
          <w:szCs w:val="28"/>
        </w:rPr>
        <w:t xml:space="preserve"> TensorFlow</w:t>
      </w:r>
    </w:p>
    <w:p w:rsidR="00C44011" w:rsidRPr="00C44011" w:rsidRDefault="00C44011" w:rsidP="00C44011">
      <w:pPr>
        <w:pStyle w:val="ListParagraph"/>
        <w:numPr>
          <w:ilvl w:val="0"/>
          <w:numId w:val="2"/>
        </w:numPr>
        <w:rPr>
          <w:i/>
          <w:sz w:val="28"/>
          <w:szCs w:val="28"/>
        </w:rPr>
      </w:pPr>
      <w:r w:rsidRPr="00C44011">
        <w:rPr>
          <w:i/>
          <w:sz w:val="28"/>
          <w:szCs w:val="28"/>
        </w:rPr>
        <w:t>In cod, modelul keras este gasit sub numele de ‘classes.h5’</w:t>
      </w:r>
    </w:p>
    <w:p w:rsidR="00D47B1B" w:rsidRDefault="00D47B1B" w:rsidP="00A95A2B">
      <w:pPr>
        <w:rPr>
          <w:color w:val="FF0000"/>
          <w:sz w:val="28"/>
          <w:szCs w:val="28"/>
        </w:rPr>
      </w:pPr>
      <w:r w:rsidRPr="00D47B1B">
        <w:rPr>
          <w:color w:val="FF0000"/>
          <w:sz w:val="28"/>
          <w:szCs w:val="28"/>
        </w:rPr>
        <w:t>Ce este TensorFlow?</w:t>
      </w:r>
    </w:p>
    <w:p w:rsidR="00D47B1B" w:rsidRPr="00D47B1B" w:rsidRDefault="00D47B1B" w:rsidP="00A95A2B">
      <w:pPr>
        <w:rPr>
          <w:sz w:val="28"/>
          <w:szCs w:val="28"/>
        </w:rPr>
      </w:pPr>
      <w:r>
        <w:rPr>
          <w:sz w:val="28"/>
          <w:szCs w:val="28"/>
        </w:rPr>
        <w:t>TensorFlow este o biblioteca open-source dezvoltata de Google pentru aplicatii deep learning</w:t>
      </w:r>
    </w:p>
    <w:p w:rsidR="00D47B1B" w:rsidRPr="00D47B1B" w:rsidRDefault="00D47B1B" w:rsidP="00A95A2B">
      <w:pPr>
        <w:rPr>
          <w:color w:val="FF0000"/>
          <w:sz w:val="28"/>
          <w:szCs w:val="28"/>
        </w:rPr>
      </w:pPr>
    </w:p>
    <w:p w:rsidR="0022393F" w:rsidRDefault="00C44011" w:rsidP="00A95A2B">
      <w:pPr>
        <w:rPr>
          <w:sz w:val="28"/>
          <w:szCs w:val="28"/>
        </w:rPr>
      </w:pPr>
      <w:r>
        <w:rPr>
          <w:sz w:val="28"/>
          <w:szCs w:val="28"/>
        </w:rPr>
        <w:t>1.3 Procesul de normalizare a unei imagini</w:t>
      </w:r>
    </w:p>
    <w:p w:rsidR="00C44011" w:rsidRPr="00C44011" w:rsidRDefault="00C44011" w:rsidP="00A95A2B">
      <w:pPr>
        <w:rPr>
          <w:color w:val="FF0000"/>
          <w:sz w:val="28"/>
          <w:szCs w:val="28"/>
        </w:rPr>
      </w:pPr>
      <w:r w:rsidRPr="00C44011">
        <w:rPr>
          <w:color w:val="FF0000"/>
          <w:sz w:val="28"/>
          <w:szCs w:val="28"/>
        </w:rPr>
        <w:t>La ce este utila normalizarea imaginii?</w:t>
      </w:r>
    </w:p>
    <w:p w:rsidR="00C44011" w:rsidRDefault="00C44011" w:rsidP="00A95A2B">
      <w:pPr>
        <w:rPr>
          <w:sz w:val="28"/>
          <w:szCs w:val="28"/>
        </w:rPr>
      </w:pPr>
      <w:r>
        <w:rPr>
          <w:sz w:val="28"/>
          <w:szCs w:val="28"/>
        </w:rPr>
        <w:t>Normalizarea datelor de intrare asigura ca fiecare parametru de intrare(in acest caz, pixelul) are o distributie similara a datelor. Acest lucru face mai rapida atrenarea retelei</w:t>
      </w:r>
    </w:p>
    <w:p w:rsidR="00550263" w:rsidRDefault="00550263" w:rsidP="00A95A2B">
      <w:pPr>
        <w:rPr>
          <w:sz w:val="28"/>
          <w:szCs w:val="28"/>
        </w:rPr>
      </w:pPr>
    </w:p>
    <w:p w:rsidR="00550263" w:rsidRDefault="00550263" w:rsidP="00A95A2B">
      <w:pPr>
        <w:rPr>
          <w:sz w:val="28"/>
          <w:szCs w:val="28"/>
        </w:rPr>
      </w:pPr>
      <w:r>
        <w:rPr>
          <w:sz w:val="28"/>
          <w:szCs w:val="28"/>
        </w:rPr>
        <w:t>1.4 Metoda ndarray(), metoda astype() si tipul de data float in Python</w:t>
      </w:r>
    </w:p>
    <w:p w:rsidR="00550263" w:rsidRPr="00035D1E" w:rsidRDefault="00550263" w:rsidP="00A95A2B">
      <w:pPr>
        <w:rPr>
          <w:color w:val="FF0000"/>
          <w:sz w:val="28"/>
          <w:szCs w:val="28"/>
        </w:rPr>
      </w:pPr>
      <w:r w:rsidRPr="00035D1E">
        <w:rPr>
          <w:color w:val="FF0000"/>
          <w:sz w:val="28"/>
          <w:szCs w:val="28"/>
        </w:rPr>
        <w:t>Ndarray()</w:t>
      </w:r>
    </w:p>
    <w:p w:rsidR="00550263" w:rsidRDefault="00550263" w:rsidP="00A95A2B">
      <w:pPr>
        <w:rPr>
          <w:sz w:val="28"/>
          <w:szCs w:val="28"/>
        </w:rPr>
      </w:pPr>
      <w:r>
        <w:rPr>
          <w:sz w:val="28"/>
          <w:szCs w:val="28"/>
        </w:rPr>
        <w:t>Un ndarray este un container multidimensional de articole de acelsi tip si dimensiune. Numarul de dimensiuni si elemente dintr-o matrice este definit de forma sa, care este un tuplu de N numere intregi nenegatibe care specifica marimea fiecarei dimensiuni</w:t>
      </w:r>
    </w:p>
    <w:p w:rsidR="00550263" w:rsidRDefault="00550263" w:rsidP="00A95A2B">
      <w:pPr>
        <w:rPr>
          <w:sz w:val="28"/>
          <w:szCs w:val="28"/>
        </w:rPr>
      </w:pPr>
      <w:r>
        <w:rPr>
          <w:noProof/>
        </w:rPr>
        <w:drawing>
          <wp:inline distT="0" distB="0" distL="0" distR="0" wp14:anchorId="211799EB" wp14:editId="0629F12F">
            <wp:extent cx="5715000" cy="25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257175"/>
                    </a:xfrm>
                    <a:prstGeom prst="rect">
                      <a:avLst/>
                    </a:prstGeom>
                  </pic:spPr>
                </pic:pic>
              </a:graphicData>
            </a:graphic>
          </wp:inline>
        </w:drawing>
      </w:r>
    </w:p>
    <w:p w:rsidR="00550263" w:rsidRDefault="00550263" w:rsidP="00A95A2B">
      <w:pPr>
        <w:rPr>
          <w:sz w:val="28"/>
          <w:szCs w:val="28"/>
        </w:rPr>
      </w:pPr>
      <w:r>
        <w:rPr>
          <w:sz w:val="28"/>
          <w:szCs w:val="28"/>
        </w:rPr>
        <w:t>In cazul de fata, parametrii sunt:</w:t>
      </w:r>
      <w:r w:rsidR="00035D1E">
        <w:rPr>
          <w:sz w:val="28"/>
          <w:szCs w:val="28"/>
        </w:rPr>
        <w:t xml:space="preserve"> dimensiunea si tipul de data</w:t>
      </w:r>
    </w:p>
    <w:p w:rsidR="001573DD" w:rsidRDefault="001573DD" w:rsidP="00A95A2B">
      <w:pPr>
        <w:rPr>
          <w:sz w:val="28"/>
          <w:szCs w:val="28"/>
        </w:rPr>
      </w:pPr>
    </w:p>
    <w:p w:rsidR="00035D1E" w:rsidRDefault="001573DD" w:rsidP="00A95A2B">
      <w:pPr>
        <w:rPr>
          <w:sz w:val="28"/>
          <w:szCs w:val="28"/>
        </w:rPr>
      </w:pPr>
      <w:r>
        <w:rPr>
          <w:noProof/>
        </w:rPr>
        <w:drawing>
          <wp:inline distT="0" distB="0" distL="0" distR="0" wp14:anchorId="35FBCF94" wp14:editId="324B8B44">
            <wp:extent cx="5943600" cy="22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7965"/>
                    </a:xfrm>
                    <a:prstGeom prst="rect">
                      <a:avLst/>
                    </a:prstGeom>
                  </pic:spPr>
                </pic:pic>
              </a:graphicData>
            </a:graphic>
          </wp:inline>
        </w:drawing>
      </w:r>
    </w:p>
    <w:p w:rsidR="00035D1E" w:rsidRDefault="00035D1E" w:rsidP="00A95A2B">
      <w:pPr>
        <w:rPr>
          <w:color w:val="FF0000"/>
          <w:sz w:val="28"/>
          <w:szCs w:val="28"/>
        </w:rPr>
      </w:pPr>
      <w:r w:rsidRPr="00035D1E">
        <w:rPr>
          <w:color w:val="FF0000"/>
          <w:sz w:val="28"/>
          <w:szCs w:val="28"/>
        </w:rPr>
        <w:t>Astype()</w:t>
      </w:r>
    </w:p>
    <w:p w:rsidR="00035D1E" w:rsidRDefault="00035D1E" w:rsidP="00A95A2B">
      <w:pPr>
        <w:rPr>
          <w:sz w:val="28"/>
          <w:szCs w:val="28"/>
        </w:rPr>
      </w:pPr>
      <w:r>
        <w:rPr>
          <w:sz w:val="28"/>
          <w:szCs w:val="28"/>
        </w:rPr>
        <w:t>Metoda astype() apartine bibliotecii numpy, biblioteca folosita pentru a lucra cu matrici, in cazul de fata, astype este folosit pentru ca un convertor spre tipul de data float32</w:t>
      </w:r>
    </w:p>
    <w:p w:rsidR="00035D1E" w:rsidRDefault="00035D1E" w:rsidP="00A95A2B">
      <w:pPr>
        <w:rPr>
          <w:sz w:val="28"/>
          <w:szCs w:val="28"/>
        </w:rPr>
      </w:pPr>
      <w:r w:rsidRPr="00035D1E">
        <w:rPr>
          <w:color w:val="FF0000"/>
          <w:sz w:val="28"/>
          <w:szCs w:val="28"/>
        </w:rPr>
        <w:t>Float in Python()</w:t>
      </w:r>
      <w:r>
        <w:rPr>
          <w:color w:val="FF0000"/>
          <w:sz w:val="28"/>
          <w:szCs w:val="28"/>
        </w:rPr>
        <w:br/>
      </w:r>
      <w:r>
        <w:rPr>
          <w:sz w:val="28"/>
          <w:szCs w:val="28"/>
        </w:rPr>
        <w:t>Float32 &amp; Float64. Cu toate ca float64 poate stoca numere mai mari si poate sa le reprezinte cu mai multa acuratete, Float64 ocupa dubla memorie fata de Float32, motiv pentru care folosesc Float32 in cod</w:t>
      </w:r>
    </w:p>
    <w:p w:rsidR="000A2253" w:rsidRDefault="000A2253" w:rsidP="00A95A2B">
      <w:pPr>
        <w:rPr>
          <w:sz w:val="28"/>
          <w:szCs w:val="28"/>
        </w:rPr>
      </w:pPr>
    </w:p>
    <w:p w:rsidR="001573DD" w:rsidRDefault="001573DD" w:rsidP="00A95A2B">
      <w:pPr>
        <w:rPr>
          <w:sz w:val="32"/>
          <w:szCs w:val="32"/>
        </w:rPr>
      </w:pPr>
      <w:r w:rsidRPr="00974D5B">
        <w:rPr>
          <w:sz w:val="32"/>
          <w:szCs w:val="32"/>
        </w:rPr>
        <w:t>2. Testarea programului</w:t>
      </w:r>
    </w:p>
    <w:p w:rsidR="00974D5B" w:rsidRDefault="00CC2DEA" w:rsidP="00A95A2B">
      <w:pPr>
        <w:rPr>
          <w:color w:val="FF0000"/>
          <w:sz w:val="32"/>
          <w:szCs w:val="32"/>
        </w:rPr>
      </w:pPr>
      <w:r>
        <w:rPr>
          <w:color w:val="FF0000"/>
          <w:sz w:val="32"/>
          <w:szCs w:val="32"/>
        </w:rPr>
        <w:lastRenderedPageBreak/>
        <w:pict>
          <v:shape id="_x0000_i1028" type="#_x0000_t75" style="width:468pt;height:263pt">
            <v:imagedata r:id="rId13" o:title="cat"/>
          </v:shape>
        </w:pict>
      </w:r>
    </w:p>
    <w:p w:rsidR="00CC2DEA" w:rsidRDefault="00CC2DEA" w:rsidP="00A95A2B">
      <w:pPr>
        <w:rPr>
          <w:color w:val="FF0000"/>
          <w:sz w:val="32"/>
          <w:szCs w:val="32"/>
        </w:rPr>
      </w:pPr>
      <w:r>
        <w:rPr>
          <w:color w:val="FF0000"/>
          <w:sz w:val="32"/>
          <w:szCs w:val="32"/>
        </w:rPr>
        <w:pict>
          <v:shape id="_x0000_i1029" type="#_x0000_t75" style="width:468pt;height:263pt">
            <v:imagedata r:id="rId14" o:title="person"/>
          </v:shape>
        </w:pict>
      </w:r>
    </w:p>
    <w:p w:rsidR="00CC2DEA" w:rsidRDefault="00CC2DEA" w:rsidP="00A95A2B">
      <w:pPr>
        <w:rPr>
          <w:color w:val="FF0000"/>
          <w:sz w:val="32"/>
          <w:szCs w:val="32"/>
        </w:rPr>
      </w:pPr>
      <w:r>
        <w:rPr>
          <w:color w:val="FF0000"/>
          <w:sz w:val="32"/>
          <w:szCs w:val="32"/>
        </w:rPr>
        <w:lastRenderedPageBreak/>
        <w:pict>
          <v:shape id="_x0000_i1030" type="#_x0000_t75" style="width:468pt;height:263pt">
            <v:imagedata r:id="rId15" o:title="phone"/>
          </v:shape>
        </w:pict>
      </w:r>
    </w:p>
    <w:p w:rsidR="00CC2DEA" w:rsidRDefault="00CC2DEA" w:rsidP="00A95A2B">
      <w:pPr>
        <w:rPr>
          <w:color w:val="FF0000"/>
          <w:sz w:val="32"/>
          <w:szCs w:val="32"/>
        </w:rPr>
      </w:pPr>
      <w:r>
        <w:rPr>
          <w:color w:val="FF0000"/>
          <w:sz w:val="32"/>
          <w:szCs w:val="32"/>
        </w:rPr>
        <w:pict>
          <v:shape id="_x0000_i1031" type="#_x0000_t75" style="width:468pt;height:263pt">
            <v:imagedata r:id="rId16" o:title="foarfece"/>
          </v:shape>
        </w:pict>
      </w:r>
    </w:p>
    <w:p w:rsidR="00CC2DEA" w:rsidRDefault="00CC2DEA" w:rsidP="00A95A2B">
      <w:pPr>
        <w:rPr>
          <w:color w:val="000000" w:themeColor="text1"/>
          <w:sz w:val="28"/>
          <w:szCs w:val="28"/>
        </w:rPr>
      </w:pPr>
      <w:r w:rsidRPr="00CC2DEA">
        <w:rPr>
          <w:color w:val="000000" w:themeColor="text1"/>
          <w:sz w:val="28"/>
          <w:szCs w:val="28"/>
        </w:rPr>
        <w:t>Observatii: recunoasterea obiectelor sau fiintelor tine in mare parte de cate fotografii au fost selectate pentru a antrena modelul, la sub 10 poze, pot sa apara preziceri eronate</w:t>
      </w:r>
    </w:p>
    <w:p w:rsidR="00CC2DEA" w:rsidRDefault="00CC2DEA" w:rsidP="00A95A2B">
      <w:pPr>
        <w:rPr>
          <w:color w:val="000000" w:themeColor="text1"/>
          <w:sz w:val="28"/>
          <w:szCs w:val="28"/>
        </w:rPr>
      </w:pPr>
    </w:p>
    <w:p w:rsidR="00CC2DEA" w:rsidRDefault="00CC2DEA" w:rsidP="00A95A2B">
      <w:pPr>
        <w:rPr>
          <w:color w:val="000000" w:themeColor="text1"/>
          <w:sz w:val="32"/>
          <w:szCs w:val="32"/>
        </w:rPr>
      </w:pPr>
      <w:r w:rsidRPr="00CC2DEA">
        <w:rPr>
          <w:color w:val="000000" w:themeColor="text1"/>
          <w:sz w:val="32"/>
          <w:szCs w:val="32"/>
        </w:rPr>
        <w:lastRenderedPageBreak/>
        <w:t>3. Dificultati inalnite</w:t>
      </w:r>
    </w:p>
    <w:p w:rsidR="00CC2DEA" w:rsidRDefault="00CC2DEA" w:rsidP="00A95A2B">
      <w:pPr>
        <w:rPr>
          <w:color w:val="000000" w:themeColor="text1"/>
          <w:sz w:val="32"/>
          <w:szCs w:val="32"/>
        </w:rPr>
      </w:pPr>
      <w:r>
        <w:rPr>
          <w:color w:val="000000" w:themeColor="text1"/>
          <w:sz w:val="32"/>
          <w:szCs w:val="32"/>
        </w:rPr>
        <w:pict>
          <v:shape id="_x0000_i1032" type="#_x0000_t75" style="width:468pt;height:263pt">
            <v:imagedata r:id="rId17" o:title="chei"/>
          </v:shape>
        </w:pict>
      </w:r>
    </w:p>
    <w:p w:rsidR="00CC2DEA" w:rsidRDefault="00CC2DEA" w:rsidP="00A95A2B">
      <w:pPr>
        <w:rPr>
          <w:color w:val="000000" w:themeColor="text1"/>
          <w:sz w:val="32"/>
          <w:szCs w:val="32"/>
        </w:rPr>
      </w:pPr>
      <w:r>
        <w:rPr>
          <w:noProof/>
        </w:rPr>
        <w:drawing>
          <wp:inline distT="0" distB="0" distL="0" distR="0" wp14:anchorId="213DD2D2" wp14:editId="3198DD18">
            <wp:extent cx="5943600" cy="18065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06575"/>
                    </a:xfrm>
                    <a:prstGeom prst="rect">
                      <a:avLst/>
                    </a:prstGeom>
                  </pic:spPr>
                </pic:pic>
              </a:graphicData>
            </a:graphic>
          </wp:inline>
        </w:drawing>
      </w:r>
    </w:p>
    <w:p w:rsidR="00CC2DEA" w:rsidRDefault="00CC2DEA" w:rsidP="00A95A2B">
      <w:pPr>
        <w:rPr>
          <w:color w:val="000000" w:themeColor="text1"/>
          <w:sz w:val="28"/>
          <w:szCs w:val="28"/>
        </w:rPr>
      </w:pPr>
      <w:r w:rsidRPr="00CC2DEA">
        <w:rPr>
          <w:color w:val="000000" w:themeColor="text1"/>
          <w:sz w:val="28"/>
          <w:szCs w:val="28"/>
        </w:rPr>
        <w:t>Asa cum am mentionat mai sus</w:t>
      </w:r>
      <w:r>
        <w:rPr>
          <w:color w:val="000000" w:themeColor="text1"/>
          <w:sz w:val="28"/>
          <w:szCs w:val="28"/>
        </w:rPr>
        <w:t>, unele clase nu au avut mai putin de 10 modele/tip de obiect, fapt care rezulta in preziceri invalide. Dupa niste cercetari, numarul optim ar fi de la 100 de imagini in sus</w:t>
      </w:r>
    </w:p>
    <w:p w:rsidR="00444D8A" w:rsidRDefault="00444D8A" w:rsidP="00A95A2B">
      <w:pPr>
        <w:rPr>
          <w:color w:val="000000" w:themeColor="text1"/>
          <w:sz w:val="28"/>
          <w:szCs w:val="28"/>
        </w:rPr>
      </w:pPr>
    </w:p>
    <w:p w:rsidR="00444D8A" w:rsidRDefault="00444D8A" w:rsidP="00A95A2B">
      <w:pPr>
        <w:rPr>
          <w:color w:val="000000" w:themeColor="text1"/>
          <w:sz w:val="28"/>
          <w:szCs w:val="28"/>
        </w:rPr>
      </w:pPr>
    </w:p>
    <w:p w:rsidR="00444D8A" w:rsidRDefault="00444D8A" w:rsidP="00A95A2B">
      <w:pPr>
        <w:rPr>
          <w:color w:val="000000" w:themeColor="text1"/>
          <w:sz w:val="28"/>
          <w:szCs w:val="28"/>
        </w:rPr>
      </w:pPr>
    </w:p>
    <w:p w:rsidR="00444D8A" w:rsidRDefault="00444D8A" w:rsidP="00A95A2B">
      <w:pPr>
        <w:rPr>
          <w:color w:val="000000" w:themeColor="text1"/>
          <w:sz w:val="28"/>
          <w:szCs w:val="28"/>
        </w:rPr>
      </w:pPr>
    </w:p>
    <w:p w:rsidR="00444D8A" w:rsidRDefault="00444D8A" w:rsidP="00A95A2B">
      <w:pPr>
        <w:rPr>
          <w:color w:val="000000" w:themeColor="text1"/>
          <w:sz w:val="28"/>
          <w:szCs w:val="28"/>
        </w:rPr>
      </w:pPr>
    </w:p>
    <w:p w:rsidR="00444D8A" w:rsidRDefault="00444D8A" w:rsidP="00A95A2B">
      <w:pPr>
        <w:rPr>
          <w:color w:val="000000" w:themeColor="text1"/>
          <w:sz w:val="28"/>
          <w:szCs w:val="28"/>
        </w:rPr>
      </w:pPr>
      <w:r>
        <w:rPr>
          <w:color w:val="000000" w:themeColor="text1"/>
          <w:sz w:val="28"/>
          <w:szCs w:val="28"/>
        </w:rPr>
        <w:lastRenderedPageBreak/>
        <w:pict>
          <v:shape id="_x0000_i1033" type="#_x0000_t75" style="width:468pt;height:263.5pt">
            <v:imagedata r:id="rId19" o:title="cam"/>
          </v:shape>
        </w:pict>
      </w:r>
    </w:p>
    <w:p w:rsidR="00444D8A" w:rsidRPr="00CC2DEA" w:rsidRDefault="00444D8A" w:rsidP="00A95A2B">
      <w:pPr>
        <w:rPr>
          <w:color w:val="000000" w:themeColor="text1"/>
          <w:sz w:val="28"/>
          <w:szCs w:val="28"/>
        </w:rPr>
      </w:pPr>
      <w:r>
        <w:rPr>
          <w:color w:val="000000" w:themeColor="text1"/>
          <w:sz w:val="28"/>
          <w:szCs w:val="28"/>
        </w:rPr>
        <w:t xml:space="preserve">Din dorinta </w:t>
      </w:r>
      <w:r w:rsidR="00237475">
        <w:rPr>
          <w:color w:val="000000" w:themeColor="text1"/>
          <w:sz w:val="28"/>
          <w:szCs w:val="28"/>
        </w:rPr>
        <w:t xml:space="preserve">de a avea mai multa libertate asupra </w:t>
      </w:r>
      <w:r>
        <w:rPr>
          <w:color w:val="000000" w:themeColor="text1"/>
          <w:sz w:val="28"/>
          <w:szCs w:val="28"/>
        </w:rPr>
        <w:t>controlul camerei, am conectat o camera web USB, problema este ca, daca, camera nu este destul de performanta, ea nu stie sa interpreteze</w:t>
      </w:r>
      <w:r w:rsidR="00DC3E8F">
        <w:rPr>
          <w:color w:val="000000" w:themeColor="text1"/>
          <w:sz w:val="28"/>
          <w:szCs w:val="28"/>
        </w:rPr>
        <w:t xml:space="preserve"> codul si</w:t>
      </w:r>
      <w:r>
        <w:rPr>
          <w:color w:val="000000" w:themeColor="text1"/>
          <w:sz w:val="28"/>
          <w:szCs w:val="28"/>
        </w:rPr>
        <w:t xml:space="preserve"> comenzile cerute</w:t>
      </w:r>
    </w:p>
    <w:sectPr w:rsidR="00444D8A" w:rsidRPr="00CC2DEA">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1850" w:rsidRDefault="00581850" w:rsidP="00C44011">
      <w:pPr>
        <w:spacing w:after="0" w:line="240" w:lineRule="auto"/>
      </w:pPr>
      <w:r>
        <w:separator/>
      </w:r>
    </w:p>
  </w:endnote>
  <w:endnote w:type="continuationSeparator" w:id="0">
    <w:p w:rsidR="00581850" w:rsidRDefault="00581850" w:rsidP="00C44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3963338"/>
      <w:docPartObj>
        <w:docPartGallery w:val="Page Numbers (Bottom of Page)"/>
        <w:docPartUnique/>
      </w:docPartObj>
    </w:sdtPr>
    <w:sdtEndPr>
      <w:rPr>
        <w:noProof/>
      </w:rPr>
    </w:sdtEndPr>
    <w:sdtContent>
      <w:p w:rsidR="00C44011" w:rsidRDefault="00C44011">
        <w:pPr>
          <w:pStyle w:val="Footer"/>
          <w:jc w:val="right"/>
        </w:pPr>
        <w:r>
          <w:fldChar w:fldCharType="begin"/>
        </w:r>
        <w:r>
          <w:instrText xml:space="preserve"> PAGE   \* MERGEFORMAT </w:instrText>
        </w:r>
        <w:r>
          <w:fldChar w:fldCharType="separate"/>
        </w:r>
        <w:r w:rsidR="001A0302">
          <w:rPr>
            <w:noProof/>
          </w:rPr>
          <w:t>9</w:t>
        </w:r>
        <w:r>
          <w:rPr>
            <w:noProof/>
          </w:rPr>
          <w:fldChar w:fldCharType="end"/>
        </w:r>
      </w:p>
    </w:sdtContent>
  </w:sdt>
  <w:p w:rsidR="00C44011" w:rsidRDefault="00C440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1850" w:rsidRDefault="00581850" w:rsidP="00C44011">
      <w:pPr>
        <w:spacing w:after="0" w:line="240" w:lineRule="auto"/>
      </w:pPr>
      <w:r>
        <w:separator/>
      </w:r>
    </w:p>
  </w:footnote>
  <w:footnote w:type="continuationSeparator" w:id="0">
    <w:p w:rsidR="00581850" w:rsidRDefault="00581850" w:rsidP="00C440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4F628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9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375731EE"/>
    <w:multiLevelType w:val="hybridMultilevel"/>
    <w:tmpl w:val="78408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793"/>
    <w:rsid w:val="00035D1E"/>
    <w:rsid w:val="000A2253"/>
    <w:rsid w:val="001573DD"/>
    <w:rsid w:val="001A0302"/>
    <w:rsid w:val="0022393F"/>
    <w:rsid w:val="00237475"/>
    <w:rsid w:val="00403318"/>
    <w:rsid w:val="00444D8A"/>
    <w:rsid w:val="004C2793"/>
    <w:rsid w:val="00550263"/>
    <w:rsid w:val="00581850"/>
    <w:rsid w:val="009340AD"/>
    <w:rsid w:val="00974D5B"/>
    <w:rsid w:val="00A95A2B"/>
    <w:rsid w:val="00BC36C7"/>
    <w:rsid w:val="00C44011"/>
    <w:rsid w:val="00CC2DEA"/>
    <w:rsid w:val="00D1135D"/>
    <w:rsid w:val="00D47B1B"/>
    <w:rsid w:val="00DC3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4EE2E5-C3E6-4DB2-A89F-FF042C156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95A2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5A2B"/>
    <w:pPr>
      <w:keepNext/>
      <w:keepLines/>
      <w:numPr>
        <w:ilvl w:val="1"/>
        <w:numId w:val="1"/>
      </w:numPr>
      <w:spacing w:before="40" w:after="0"/>
      <w:ind w:left="57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95A2B"/>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5A2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95A2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95A2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95A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95A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5A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A2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5A2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95A2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95A2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95A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5A2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5A2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5A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5A2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95A2B"/>
    <w:pPr>
      <w:outlineLvl w:val="9"/>
    </w:pPr>
  </w:style>
  <w:style w:type="paragraph" w:styleId="TOC1">
    <w:name w:val="toc 1"/>
    <w:basedOn w:val="Normal"/>
    <w:next w:val="Normal"/>
    <w:autoRedefine/>
    <w:uiPriority w:val="39"/>
    <w:unhideWhenUsed/>
    <w:rsid w:val="00A95A2B"/>
    <w:pPr>
      <w:spacing w:after="100"/>
    </w:pPr>
  </w:style>
  <w:style w:type="character" w:styleId="Hyperlink">
    <w:name w:val="Hyperlink"/>
    <w:basedOn w:val="DefaultParagraphFont"/>
    <w:uiPriority w:val="99"/>
    <w:unhideWhenUsed/>
    <w:rsid w:val="00A95A2B"/>
    <w:rPr>
      <w:color w:val="0563C1" w:themeColor="hyperlink"/>
      <w:u w:val="single"/>
    </w:rPr>
  </w:style>
  <w:style w:type="paragraph" w:styleId="ListParagraph">
    <w:name w:val="List Paragraph"/>
    <w:basedOn w:val="Normal"/>
    <w:uiPriority w:val="34"/>
    <w:qFormat/>
    <w:rsid w:val="00C44011"/>
    <w:pPr>
      <w:ind w:left="720"/>
      <w:contextualSpacing/>
    </w:pPr>
  </w:style>
  <w:style w:type="paragraph" w:styleId="Header">
    <w:name w:val="header"/>
    <w:basedOn w:val="Normal"/>
    <w:link w:val="HeaderChar"/>
    <w:uiPriority w:val="99"/>
    <w:unhideWhenUsed/>
    <w:rsid w:val="00C440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4011"/>
  </w:style>
  <w:style w:type="paragraph" w:styleId="Footer">
    <w:name w:val="footer"/>
    <w:basedOn w:val="Normal"/>
    <w:link w:val="FooterChar"/>
    <w:uiPriority w:val="99"/>
    <w:unhideWhenUsed/>
    <w:rsid w:val="00C440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4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teachablemachine.withgoogle.com/" TargetMode="External"/><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9</Pages>
  <Words>494</Words>
  <Characters>2818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Borcea Casian</dc:creator>
  <cp:keywords/>
  <dc:description/>
  <cp:lastModifiedBy>Borcea Casian</cp:lastModifiedBy>
  <cp:revision>13</cp:revision>
  <dcterms:created xsi:type="dcterms:W3CDTF">2022-04-05T08:16:00Z</dcterms:created>
  <dcterms:modified xsi:type="dcterms:W3CDTF">2022-04-05T09:28:00Z</dcterms:modified>
</cp:coreProperties>
</file>